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EB" w:rsidRPr="00C130BE" w:rsidRDefault="00F015EB" w:rsidP="00F015E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begin"/>
      </w:r>
      <w:r w:rsidRPr="00C130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instrText xml:space="preserve"> HYPERLINK "http://articles.komarovskiy.net/kak-ne-zarazitsya-zdorovym-kogda-v-dome-bolnoj.html" </w:instrText>
      </w:r>
      <w:r w:rsidRPr="00C130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separate"/>
      </w:r>
      <w:r w:rsidRPr="00C130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Как не заразиться </w:t>
      </w:r>
      <w:proofErr w:type="gramStart"/>
      <w:r w:rsidRPr="00C130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здоровым</w:t>
      </w:r>
      <w:proofErr w:type="gramEnd"/>
      <w:r w:rsidRPr="00C130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 когда в доме больной</w:t>
      </w:r>
      <w:r w:rsidRPr="00C130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end"/>
      </w:r>
    </w:p>
    <w:p w:rsidR="00F015EB" w:rsidRPr="00C130BE" w:rsidRDefault="00F015EB" w:rsidP="00F015EB">
      <w:pPr>
        <w:spacing w:after="165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5EB" w:rsidRPr="00C130BE" w:rsidRDefault="00F015EB" w:rsidP="00F015EB">
      <w:pPr>
        <w:spacing w:after="165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семье кто-то заболел… </w:t>
      </w:r>
      <w:proofErr w:type="gramStart"/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ОРВИ</w:t>
      </w:r>
      <w:proofErr w:type="gramEnd"/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… Что надо сделать, чтобы максимально уберечь от инфекции остальных?</w:t>
      </w:r>
    </w:p>
    <w:p w:rsidR="00F015EB" w:rsidRPr="00C130BE" w:rsidRDefault="00F015EB" w:rsidP="00F015EB">
      <w:pPr>
        <w:spacing w:after="165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же оговоримся:</w:t>
      </w: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действий, наверняка способных предотвратить заражение, не существует, но уменьшить вероятность заболевания вполне реально</w:t>
      </w: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15EB" w:rsidRPr="00C130BE" w:rsidRDefault="00F015EB" w:rsidP="00F015EB">
      <w:pPr>
        <w:spacing w:after="165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 интенсивность суеты и вероятность болезни во многом связаны с источником заболевания, проще говоря, с определением, кто для кого опасен — дети для взрослых или взрослые для детей.</w:t>
      </w:r>
    </w:p>
    <w:p w:rsidR="00F015EB" w:rsidRPr="00C130BE" w:rsidRDefault="00F015EB" w:rsidP="00F015EB">
      <w:pPr>
        <w:spacing w:after="165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 за зиму болел ОРВИ четырежды. А его папа и мама — только по одному разу. И нет в этом ничего удивительного — </w:t>
      </w: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взрослых есть специфический иммунитет ко многим вирусам (они ими уже переболели), у взрослых надежнее местный иммунитет, взрослые лучше могут себя контролировать</w:t>
      </w: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 часто и сознательно мыть руки). Тем не менее «детские вирусы», то есть вирусы, которые ребенок принес в родной дом из детского сада или школы, эпизодически могут вызывать болезни у взрослых — кстати, доказано, что чем больше в семье детей, тем чаще взрослые болеют ОРВИ.</w:t>
      </w:r>
    </w:p>
    <w:p w:rsidR="00F015EB" w:rsidRPr="00C130BE" w:rsidRDefault="00F015EB" w:rsidP="00F015EB">
      <w:pPr>
        <w:spacing w:after="165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Обратная ситуация — когда с работы пришел больной папа — характеризуется тем, что </w:t>
      </w: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имеют максимальные шансы заболеть, и чем дитя младше, тем эти шансы выше. </w:t>
      </w: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 — дети младше трех месяцев, у которых еще имеются антитела, доставшиеся от мамы. Но если заболела мама, так понятно, что ни у нее, ни у малыша антител нет.</w:t>
      </w:r>
    </w:p>
    <w:p w:rsidR="00F015EB" w:rsidRPr="00C130BE" w:rsidRDefault="00F015EB" w:rsidP="00F015EB">
      <w:pPr>
        <w:spacing w:after="165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так сказать, маленькое предисловие. Теперь отвечаем на вопрос:</w:t>
      </w:r>
    </w:p>
    <w:p w:rsidR="00F015EB" w:rsidRPr="00C130BE" w:rsidRDefault="00F015EB" w:rsidP="00F015EB">
      <w:pPr>
        <w:spacing w:after="165" w:line="34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ДЕЛАТЬ?</w:t>
      </w:r>
    </w:p>
    <w:p w:rsidR="00F015EB" w:rsidRPr="00C130BE" w:rsidRDefault="00F015EB" w:rsidP="00F015EB">
      <w:pPr>
        <w:numPr>
          <w:ilvl w:val="0"/>
          <w:numId w:val="1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Больного по возможности изолировать</w:t>
      </w: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неважно — это взрослый папа или пятилетний Максимка. Понятно, что оптимально — выделить пострадавшему отдельную комнату, но не у всех и не всегда есть такая возможность. Поэтому надо провести с пострадавшим разъяснительную работу: хочешь водички — не надо бежать на кухню, попроси, мы тебе принесем; хочешь почитать — скажи что, мы найдем и доставим; хочешь в туалет... Максимке вполне можно предложить горшок, с папой сложнее — его придется выпустить, но попросить не делать никаких промежуточных остановок — в туалет и назад.</w:t>
      </w:r>
    </w:p>
    <w:p w:rsidR="00F015EB" w:rsidRPr="00C130BE" w:rsidRDefault="00F015EB" w:rsidP="00F015EB">
      <w:pPr>
        <w:numPr>
          <w:ilvl w:val="0"/>
          <w:numId w:val="1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доме, опять-таки по возможности, </w:t>
      </w: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поддерживать оптимальный режим влажности и температуры.</w:t>
      </w:r>
    </w:p>
    <w:p w:rsidR="00F015EB" w:rsidRPr="00C130BE" w:rsidRDefault="00F015EB" w:rsidP="00F015EB">
      <w:pPr>
        <w:numPr>
          <w:ilvl w:val="0"/>
          <w:numId w:val="1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только комнату, в которой находится больной, но и все другие </w:t>
      </w: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помещения регулярно и активно проветривать.</w:t>
      </w:r>
    </w:p>
    <w:p w:rsidR="00F015EB" w:rsidRPr="00C130BE" w:rsidRDefault="00F015EB" w:rsidP="00F015EB">
      <w:pPr>
        <w:numPr>
          <w:ilvl w:val="0"/>
          <w:numId w:val="1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Проводить частую влажную уборку всех помещений.</w:t>
      </w:r>
    </w:p>
    <w:p w:rsidR="00F015EB" w:rsidRPr="00C130BE" w:rsidRDefault="00F015EB" w:rsidP="00F015EB">
      <w:pPr>
        <w:numPr>
          <w:ilvl w:val="0"/>
          <w:numId w:val="1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обращать на предметы, которых касался больной (ручки на двери в туалет, краны в ванной комнате), — протирать их с использованием </w:t>
      </w:r>
      <w:hyperlink r:id="rId6" w:tgtFrame="_blank" w:history="1">
        <w:r w:rsidRPr="00C130BE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дезинфицирующих растворов</w:t>
        </w:r>
      </w:hyperlink>
      <w:r w:rsidRPr="00C13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015EB" w:rsidRPr="00C130BE" w:rsidRDefault="00F015EB" w:rsidP="00F015EB">
      <w:pPr>
        <w:numPr>
          <w:ilvl w:val="0"/>
          <w:numId w:val="1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всему дому разбросать (всем раздать) влажные дезинфицирующие гигиенические салфетки. Салфетками пользоваться часто, в промежутках между использованием салфеток мыть руки.</w:t>
      </w:r>
    </w:p>
    <w:p w:rsidR="00F015EB" w:rsidRPr="00C130BE" w:rsidRDefault="00F015EB" w:rsidP="00F015EB">
      <w:pPr>
        <w:numPr>
          <w:ilvl w:val="0"/>
          <w:numId w:val="1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Выделить больному отдельную посуду.</w:t>
      </w:r>
    </w:p>
    <w:p w:rsidR="00F015EB" w:rsidRPr="00C130BE" w:rsidRDefault="00F015EB" w:rsidP="00F015EB">
      <w:pPr>
        <w:numPr>
          <w:ilvl w:val="0"/>
          <w:numId w:val="1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рядом с больным отдельную емкость, куда выбрасывать использованные им носовые платки, маски и т. д. </w:t>
      </w: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Предпочтение отдавать маскам-платочкам одноразовым.</w:t>
      </w:r>
    </w:p>
    <w:p w:rsidR="00F015EB" w:rsidRPr="00C130BE" w:rsidRDefault="00F015EB" w:rsidP="00F015EB">
      <w:pPr>
        <w:numPr>
          <w:ilvl w:val="0"/>
          <w:numId w:val="1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необоснованное хождение по дому и разбрасывание носовых платков — ругать и наказывать независимо от возраста.</w:t>
      </w:r>
    </w:p>
    <w:p w:rsidR="00F015EB" w:rsidRPr="00C130BE" w:rsidRDefault="00F015EB" w:rsidP="00F015EB">
      <w:pPr>
        <w:numPr>
          <w:ilvl w:val="0"/>
          <w:numId w:val="1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</w:t>
      </w:r>
      <w:proofErr w:type="gramStart"/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</w:t>
      </w:r>
      <w:proofErr w:type="gramEnd"/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выбор между почитать (посмотреть телевизор) или погулять — разумеется, погулять.</w:t>
      </w:r>
    </w:p>
    <w:p w:rsidR="00F015EB" w:rsidRPr="00C130BE" w:rsidRDefault="00F015EB" w:rsidP="00F015EB">
      <w:pPr>
        <w:numPr>
          <w:ilvl w:val="0"/>
          <w:numId w:val="2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больного взрослого, который вынужден общаться с детьми, надевать маску.</w:t>
      </w:r>
    </w:p>
    <w:p w:rsidR="00F015EB" w:rsidRPr="00C130BE" w:rsidRDefault="00F015EB" w:rsidP="00F015EB">
      <w:pPr>
        <w:numPr>
          <w:ilvl w:val="0"/>
          <w:numId w:val="2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</w:t>
      </w:r>
      <w:proofErr w:type="gramEnd"/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(1–2 раза в час) капать (</w:t>
      </w:r>
      <w:proofErr w:type="spellStart"/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пшикать</w:t>
      </w:r>
      <w:proofErr w:type="spellEnd"/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нос солевые растворы.</w:t>
      </w:r>
    </w:p>
    <w:p w:rsidR="00F015EB" w:rsidRPr="00C130BE" w:rsidRDefault="00F015EB" w:rsidP="00F015EB">
      <w:pPr>
        <w:spacing w:after="165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еще одна — более чем конкретная ситуация: </w:t>
      </w: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кормящая грудью мама заболела ОРВИ. Как уберечь дитя?</w:t>
      </w:r>
    </w:p>
    <w:p w:rsidR="00F015EB" w:rsidRPr="00C130BE" w:rsidRDefault="00F015EB" w:rsidP="00F015EB">
      <w:pPr>
        <w:spacing w:after="165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ДЕЛАТЬ?</w:t>
      </w:r>
    </w:p>
    <w:p w:rsidR="00F015EB" w:rsidRPr="00C130BE" w:rsidRDefault="00F015EB" w:rsidP="00F015EB">
      <w:pPr>
        <w:numPr>
          <w:ilvl w:val="0"/>
          <w:numId w:val="3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использовать для ухода за ребенком других членов семьи, а маму лечить и «беречь» для кормления. Помните: если мама больна, то </w:t>
      </w: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 папа вполне может рассчитывать на больничный лист по уходу за ребенком.</w:t>
      </w:r>
    </w:p>
    <w:p w:rsidR="00F015EB" w:rsidRPr="00C130BE" w:rsidRDefault="00F015EB" w:rsidP="00F015EB">
      <w:pPr>
        <w:numPr>
          <w:ilvl w:val="0"/>
          <w:numId w:val="4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максимально возможное время находиться (спать) на свежем воздухе (во дворе, на балконе).</w:t>
      </w:r>
    </w:p>
    <w:p w:rsidR="00F015EB" w:rsidRPr="00C130BE" w:rsidRDefault="00F015EB" w:rsidP="00F015EB">
      <w:pPr>
        <w:numPr>
          <w:ilvl w:val="0"/>
          <w:numId w:val="4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Описанное</w:t>
      </w:r>
      <w:proofErr w:type="gramEnd"/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выше — касательно воздуха, мытья, уборки, посуды и т. д. — остается в силе.</w:t>
      </w:r>
    </w:p>
    <w:p w:rsidR="00F015EB" w:rsidRPr="00C130BE" w:rsidRDefault="00F015EB" w:rsidP="00F015EB">
      <w:pPr>
        <w:numPr>
          <w:ilvl w:val="0"/>
          <w:numId w:val="4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Больной маме подходить к ребенку только в маске и с вымытыми руками.</w:t>
      </w:r>
    </w:p>
    <w:p w:rsidR="00F015EB" w:rsidRPr="00C130BE" w:rsidRDefault="00F015EB" w:rsidP="00F015EB">
      <w:pPr>
        <w:numPr>
          <w:ilvl w:val="0"/>
          <w:numId w:val="4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кормления по возможности ограничить.</w:t>
      </w:r>
    </w:p>
    <w:p w:rsidR="00F015EB" w:rsidRPr="00C130BE" w:rsidRDefault="00F015EB" w:rsidP="00F015EB">
      <w:pPr>
        <w:numPr>
          <w:ilvl w:val="0"/>
          <w:numId w:val="4"/>
        </w:numPr>
        <w:spacing w:before="100" w:beforeAutospacing="1" w:after="100" w:afterAutospacing="1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и после кормления закапать ребенку в нос капли на основе солевого (физиологического) раствора</w:t>
      </w:r>
    </w:p>
    <w:p w:rsidR="001C2920" w:rsidRPr="00C130BE" w:rsidRDefault="00C130BE">
      <w:pPr>
        <w:rPr>
          <w:rFonts w:ascii="Times New Roman" w:hAnsi="Times New Roman" w:cs="Times New Roman"/>
          <w:sz w:val="24"/>
          <w:szCs w:val="24"/>
        </w:rPr>
      </w:pPr>
      <w:r w:rsidRPr="00C130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автор </w:t>
      </w:r>
      <w:proofErr w:type="spellStart"/>
      <w:r w:rsidRPr="00C130BE">
        <w:rPr>
          <w:rFonts w:ascii="Times New Roman" w:hAnsi="Times New Roman" w:cs="Times New Roman"/>
          <w:sz w:val="24"/>
          <w:szCs w:val="24"/>
        </w:rPr>
        <w:t>Комаровский</w:t>
      </w:r>
      <w:proofErr w:type="spellEnd"/>
      <w:r w:rsidRPr="00C130BE">
        <w:rPr>
          <w:rFonts w:ascii="Times New Roman" w:hAnsi="Times New Roman" w:cs="Times New Roman"/>
          <w:sz w:val="24"/>
          <w:szCs w:val="24"/>
        </w:rPr>
        <w:t xml:space="preserve"> Е.О.</w:t>
      </w:r>
    </w:p>
    <w:p w:rsidR="00C130BE" w:rsidRDefault="00766872" w:rsidP="002844AB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Helvetica"/>
          <w:b/>
          <w:bCs/>
          <w:kern w:val="36"/>
          <w:sz w:val="36"/>
          <w:szCs w:val="36"/>
          <w:lang w:eastAsia="ru-RU"/>
        </w:rPr>
      </w:pPr>
      <w:hyperlink r:id="rId7" w:history="1">
        <w:r w:rsidR="00C130BE" w:rsidRPr="002844AB">
          <w:rPr>
            <w:rFonts w:ascii="inherit" w:eastAsia="Times New Roman" w:hAnsi="inherit" w:cs="Helvetica"/>
            <w:b/>
            <w:bCs/>
            <w:kern w:val="36"/>
            <w:sz w:val="36"/>
            <w:szCs w:val="36"/>
            <w:lang w:eastAsia="ru-RU"/>
          </w:rPr>
          <w:t>Потеря сознания, обморок: правила неотложной помощи для родителей</w:t>
        </w:r>
      </w:hyperlink>
    </w:p>
    <w:p w:rsidR="002844AB" w:rsidRPr="002844AB" w:rsidRDefault="002844AB" w:rsidP="002844AB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Helvetica"/>
          <w:b/>
          <w:bCs/>
          <w:kern w:val="36"/>
          <w:sz w:val="36"/>
          <w:szCs w:val="36"/>
          <w:lang w:eastAsia="ru-RU"/>
        </w:rPr>
      </w:pP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Под потерей сознания мы имеем в виду ситуацию, при которой ребенок внезапно перестает реагировать на окружающее. Принципиальный момент: выраженных и </w:t>
      </w:r>
      <w:r w:rsidRPr="00C130BE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  <w:t>видимых</w:t>
      </w: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 расстройств дыхания и кровообращения при этом, как правило, не возникает.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В русском языке для обозначения внезапного и кратковременного расстройства сознания используется слово </w:t>
      </w:r>
      <w:r w:rsidRPr="00C130BE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  <w:t>обморок</w:t>
      </w: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. Распространенный специальный термин с аналогичным значением — </w:t>
      </w:r>
      <w:r w:rsidRPr="00C130BE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  <w:t>синкопе</w:t>
      </w: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Обмороку всегда что-то предшествует, но это «что-то» не всегда может быть видимым явлением. Легко объяснить обморок страхом или болью, но трудно связать его с нарушением ритма сердца или понижением уровня глюкозы в крови.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  <w:t>Тактика неотложных родительских действий при обмороке всегда одинакова</w:t>
      </w: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, но последующая врачебная помочь во многом зависит от того, что привело к развитию обморочного состояния.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i/>
          <w:iCs/>
          <w:sz w:val="24"/>
          <w:szCs w:val="24"/>
          <w:lang w:eastAsia="ru-RU"/>
        </w:rPr>
        <w:t>В ожидании врача подумайте о том, что предшествовало обмороку. Что делали и где были вы? Что делал и где был ребенок? Проанализируйте его поведение, жалобы, просьбы, эмоции.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Причинами обморока могут быть:</w:t>
      </w:r>
    </w:p>
    <w:p w:rsidR="00C130BE" w:rsidRPr="00C130BE" w:rsidRDefault="00C130BE" w:rsidP="00C130BE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проблемы с сердцем и сосудами;</w:t>
      </w:r>
    </w:p>
    <w:p w:rsidR="00C130BE" w:rsidRPr="00C130BE" w:rsidRDefault="00C130BE" w:rsidP="00C130BE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боль;</w:t>
      </w:r>
    </w:p>
    <w:p w:rsidR="00C130BE" w:rsidRPr="00C130BE" w:rsidRDefault="00C130BE" w:rsidP="00C130BE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страх;</w:t>
      </w:r>
    </w:p>
    <w:p w:rsidR="00C130BE" w:rsidRPr="00C130BE" w:rsidRDefault="00C130BE" w:rsidP="00C130BE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истерические реакции;</w:t>
      </w:r>
    </w:p>
    <w:p w:rsidR="00C130BE" w:rsidRPr="00C130BE" w:rsidRDefault="00C130BE" w:rsidP="00C130BE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кашель;</w:t>
      </w:r>
    </w:p>
    <w:p w:rsidR="00C130BE" w:rsidRPr="00C130BE" w:rsidRDefault="00C130BE" w:rsidP="00C130BE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раздражение рефлексогенных зон (например, на шее);</w:t>
      </w:r>
    </w:p>
    <w:p w:rsidR="00C130BE" w:rsidRPr="00C130BE" w:rsidRDefault="00C130BE" w:rsidP="00C130BE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нехватка кислорода во вдыхаемом воздухе (например, в горах);</w:t>
      </w:r>
    </w:p>
    <w:p w:rsidR="00C130BE" w:rsidRPr="00C130BE" w:rsidRDefault="00C130BE" w:rsidP="00C130BE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избыток кислорода, возникающий при учащенном дыхании;</w:t>
      </w:r>
    </w:p>
    <w:p w:rsidR="00C130BE" w:rsidRPr="00C130BE" w:rsidRDefault="00C130BE" w:rsidP="00C130BE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резкое изменение положения тела;</w:t>
      </w:r>
    </w:p>
    <w:p w:rsidR="00C130BE" w:rsidRPr="00C130BE" w:rsidRDefault="00C130BE" w:rsidP="00C130BE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перегрев и переохлаждение;</w:t>
      </w:r>
    </w:p>
    <w:p w:rsidR="00C130BE" w:rsidRPr="00C130BE" w:rsidRDefault="00C130BE" w:rsidP="00C130BE">
      <w:pPr>
        <w:numPr>
          <w:ilvl w:val="0"/>
          <w:numId w:val="5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и многое другое…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 xml:space="preserve">Наиболее распространенными симптомами обморока являются бледность кожи и холодный пот. 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Симптомы, чаще всего непосредственно предшествующие обмороку: общая слабость, тошнота, ощущение сердцебиения, головокружение, «потемнение» в глазах, потеря равновесия.</w:t>
      </w:r>
      <w:proofErr w:type="gramEnd"/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ВНИМАНИЕ!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  <w:t>Главный способ лечения обморока — это пребывание ребенка в горизонтальном положении.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 xml:space="preserve"> Если ребенок теряет сознание на ваших глазах, прежде </w:t>
      </w:r>
      <w:proofErr w:type="gramStart"/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всего</w:t>
      </w:r>
      <w:proofErr w:type="gramEnd"/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 xml:space="preserve"> поддержите его, чтобы не ударился во время падения.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Дальнейшие действия:</w:t>
      </w:r>
    </w:p>
    <w:p w:rsidR="00C130BE" w:rsidRPr="00C130BE" w:rsidRDefault="00C130BE" w:rsidP="00C130BE">
      <w:pPr>
        <w:numPr>
          <w:ilvl w:val="0"/>
          <w:numId w:val="6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положите на спину;</w:t>
      </w:r>
    </w:p>
    <w:p w:rsidR="00C130BE" w:rsidRPr="00C130BE" w:rsidRDefault="00C130BE" w:rsidP="00C130BE">
      <w:pPr>
        <w:numPr>
          <w:ilvl w:val="0"/>
          <w:numId w:val="6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слегка запрокиньте голову;</w:t>
      </w:r>
    </w:p>
    <w:p w:rsidR="00C130BE" w:rsidRPr="00C130BE" w:rsidRDefault="00C130BE" w:rsidP="00C130BE">
      <w:pPr>
        <w:numPr>
          <w:ilvl w:val="0"/>
          <w:numId w:val="6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приподнимите ноги на 30–60°, подложив под них свернутую одежду, подушку и т. п.;</w:t>
      </w:r>
    </w:p>
    <w:p w:rsidR="00C130BE" w:rsidRPr="00C130BE" w:rsidRDefault="00C130BE" w:rsidP="00C130BE">
      <w:pPr>
        <w:numPr>
          <w:ilvl w:val="0"/>
          <w:numId w:val="6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расстегните (снимите) одежду, если она способна помешать дыханию;</w:t>
      </w:r>
    </w:p>
    <w:p w:rsidR="00C130BE" w:rsidRPr="00C130BE" w:rsidRDefault="00C130BE" w:rsidP="00C130BE">
      <w:pPr>
        <w:numPr>
          <w:ilvl w:val="0"/>
          <w:numId w:val="6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по возможности обеспечьте приток свежего воздуха (откройте окно, организуйте сквозняк, используйте вентилятор, веер, газету и т. п.).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 Внимание!</w:t>
      </w:r>
    </w:p>
    <w:p w:rsidR="00C130BE" w:rsidRPr="00C130BE" w:rsidRDefault="00C130BE" w:rsidP="00C130BE">
      <w:pPr>
        <w:numPr>
          <w:ilvl w:val="0"/>
          <w:numId w:val="7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если в течение 3 минут сознание не восстанавливается;</w:t>
      </w:r>
    </w:p>
    <w:p w:rsidR="00C130BE" w:rsidRPr="00C130BE" w:rsidRDefault="00C130BE" w:rsidP="00C130BE">
      <w:pPr>
        <w:numPr>
          <w:ilvl w:val="0"/>
          <w:numId w:val="7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если есть избыток слюны и (или) рвота (рвотные позывы);</w:t>
      </w:r>
    </w:p>
    <w:p w:rsidR="00C130BE" w:rsidRPr="00C130BE" w:rsidRDefault="00C130BE" w:rsidP="00C130BE">
      <w:pPr>
        <w:numPr>
          <w:ilvl w:val="0"/>
          <w:numId w:val="7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если дыхание затруднено — уложите ребенка в </w:t>
      </w:r>
      <w:r w:rsidRPr="00C130BE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  <w:t>устойчивое положение на боку: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  <w:r w:rsidRPr="00C130BE">
        <w:rPr>
          <w:rFonts w:ascii="Helvetica" w:eastAsia="Times New Roman" w:hAnsi="Helvetica" w:cs="Helvetica"/>
          <w:noProof/>
          <w:sz w:val="24"/>
          <w:szCs w:val="24"/>
          <w:lang w:eastAsia="ru-RU"/>
        </w:rPr>
        <w:drawing>
          <wp:inline distT="0" distB="0" distL="0" distR="0" wp14:anchorId="56ADD35D" wp14:editId="65927618">
            <wp:extent cx="3333750" cy="98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 Внимание!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Обморок в большинстве случаев заканчивается еще до того, как вы успели обратиться за медицинской помощью. Тем не менее, даже если сознание восстановилось быстро и ребенок кажется вам совершенно здоровым, все равно проконсультируйтесь с врачом и до осмотра специалиста не спускайте с ребенка глаз.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  <w:r w:rsidRPr="00C130BE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Не надо:</w:t>
      </w:r>
    </w:p>
    <w:p w:rsidR="00C130BE" w:rsidRPr="00C130BE" w:rsidRDefault="00C130BE" w:rsidP="00C130BE">
      <w:pPr>
        <w:numPr>
          <w:ilvl w:val="0"/>
          <w:numId w:val="8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кричать;</w:t>
      </w:r>
    </w:p>
    <w:p w:rsidR="00C130BE" w:rsidRPr="00C130BE" w:rsidRDefault="00C130BE" w:rsidP="00C130BE">
      <w:pPr>
        <w:numPr>
          <w:ilvl w:val="0"/>
          <w:numId w:val="8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бить по щекам;</w:t>
      </w:r>
    </w:p>
    <w:p w:rsidR="00C130BE" w:rsidRPr="00C130BE" w:rsidRDefault="00C130BE" w:rsidP="00C130BE">
      <w:pPr>
        <w:numPr>
          <w:ilvl w:val="0"/>
          <w:numId w:val="8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давать нюхать нашатырный спирт (не надо хотя бы потому, что при резком запрокидывании головы возможно повреждение и шеи, и затылка);</w:t>
      </w:r>
    </w:p>
    <w:p w:rsidR="00C130BE" w:rsidRPr="00C130BE" w:rsidRDefault="00C130BE" w:rsidP="00C130BE">
      <w:pPr>
        <w:numPr>
          <w:ilvl w:val="0"/>
          <w:numId w:val="8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тормошить;</w:t>
      </w:r>
    </w:p>
    <w:p w:rsidR="00C130BE" w:rsidRPr="00C130BE" w:rsidRDefault="00C130BE" w:rsidP="00C130BE">
      <w:pPr>
        <w:numPr>
          <w:ilvl w:val="0"/>
          <w:numId w:val="8"/>
        </w:numPr>
        <w:spacing w:before="100" w:beforeAutospacing="1" w:after="100" w:afterAutospacing="1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брызгать воду на лицо.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ВНИМАНИЕ!</w:t>
      </w:r>
    </w:p>
    <w:p w:rsidR="00C130BE" w:rsidRPr="00C130BE" w:rsidRDefault="00C130BE" w:rsidP="00C130BE">
      <w:pPr>
        <w:spacing w:after="165" w:line="343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130BE">
        <w:rPr>
          <w:rFonts w:ascii="Helvetica" w:eastAsia="Times New Roman" w:hAnsi="Helvetica" w:cs="Helvetica"/>
          <w:sz w:val="24"/>
          <w:szCs w:val="24"/>
          <w:lang w:eastAsia="ru-RU"/>
        </w:rPr>
        <w:t>Обучайте детей тому, что при первых признаках слабости или головокружения следует немедленно лечь или хотя бы сесть: это убережет их от травм, связанных с падением!</w:t>
      </w:r>
    </w:p>
    <w:p w:rsidR="00C130BE" w:rsidRDefault="00C130BE">
      <w:r w:rsidRPr="00C130BE">
        <w:t xml:space="preserve">                                                                                                                                            автор </w:t>
      </w:r>
      <w:proofErr w:type="spellStart"/>
      <w:r w:rsidRPr="00C130BE">
        <w:t>Комаровский</w:t>
      </w:r>
      <w:proofErr w:type="spellEnd"/>
      <w:r w:rsidRPr="00C130BE">
        <w:t xml:space="preserve"> Е.О.</w:t>
      </w:r>
    </w:p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2844AB"/>
    <w:p w:rsidR="002844AB" w:rsidRDefault="00766872" w:rsidP="002844AB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hyperlink r:id="rId9" w:history="1">
        <w:r w:rsidR="002844AB" w:rsidRPr="002844AB">
          <w:rPr>
            <w:rFonts w:ascii="Helvetica" w:eastAsia="Times New Roman" w:hAnsi="Helvetica" w:cs="Times New Roman"/>
            <w:b/>
            <w:bCs/>
            <w:color w:val="000000"/>
            <w:kern w:val="36"/>
            <w:sz w:val="28"/>
            <w:szCs w:val="28"/>
            <w:lang w:eastAsia="ru-RU"/>
          </w:rPr>
          <w:t xml:space="preserve">Средства для пероральной </w:t>
        </w:r>
        <w:proofErr w:type="spellStart"/>
        <w:r w:rsidR="002844AB" w:rsidRPr="002844AB">
          <w:rPr>
            <w:rFonts w:ascii="Helvetica" w:eastAsia="Times New Roman" w:hAnsi="Helvetica" w:cs="Times New Roman"/>
            <w:b/>
            <w:bCs/>
            <w:color w:val="000000"/>
            <w:kern w:val="36"/>
            <w:sz w:val="28"/>
            <w:szCs w:val="28"/>
            <w:lang w:eastAsia="ru-RU"/>
          </w:rPr>
          <w:t>регидратации</w:t>
        </w:r>
        <w:proofErr w:type="spellEnd"/>
        <w:r w:rsidR="002844AB" w:rsidRPr="002844AB">
          <w:rPr>
            <w:rFonts w:ascii="Helvetica" w:eastAsia="Times New Roman" w:hAnsi="Helvetica" w:cs="Times New Roman"/>
            <w:b/>
            <w:bCs/>
            <w:color w:val="000000"/>
            <w:kern w:val="36"/>
            <w:sz w:val="28"/>
            <w:szCs w:val="28"/>
            <w:lang w:eastAsia="ru-RU"/>
          </w:rPr>
          <w:t xml:space="preserve"> — самые главные лекарства в домашней аптечке здравомыслящих родителей</w:t>
        </w:r>
      </w:hyperlink>
    </w:p>
    <w:p w:rsidR="002844AB" w:rsidRPr="002844AB" w:rsidRDefault="002844AB" w:rsidP="002844AB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Для начала немного теории.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Жизнедеятельность человека характеризуется непрерывным образованием жидкостей: пищеварительных соков, слюны, пота, слизи. Работа дыхательной системы требует постоянного увлажнения вдыхаемого воздуха. Обмен веществ сопровождается образованием целого ряда ненужных организму, зачастую опасных и токсичных веществ. Вещества эти выводятся в растворенном виде (находятся в моче). Таким образом, даже в состоянии абсолютного здоровья имеются нормальные, совершенно естественные </w:t>
      </w:r>
      <w:r w:rsidRPr="002844AB">
        <w:rPr>
          <w:rFonts w:ascii="Helvetica" w:eastAsia="Times New Roman" w:hAnsi="Helvetica" w:cs="Times New Roman"/>
          <w:i/>
          <w:iCs/>
          <w:sz w:val="24"/>
          <w:szCs w:val="24"/>
          <w:lang w:eastAsia="ru-RU"/>
        </w:rPr>
        <w:t>физиологические потери жидкости</w:t>
      </w: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. Дефицит жидкости человек ощущает инстинктивно, это проявляется </w:t>
      </w:r>
      <w:r w:rsidRPr="002844AB">
        <w:rPr>
          <w:rFonts w:ascii="Helvetica" w:eastAsia="Times New Roman" w:hAnsi="Helvetica" w:cs="Times New Roman"/>
          <w:i/>
          <w:iCs/>
          <w:sz w:val="24"/>
          <w:szCs w:val="24"/>
          <w:lang w:eastAsia="ru-RU"/>
        </w:rPr>
        <w:t>жаждой</w:t>
      </w: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 — стремлением напиться.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Абсолютно большинство детских болезней — болезни инфекционные, болезни, которые сопровождаются увеличением потерь жидкости, и эти потери не являются естественными — это проявление заболевания, его следствие, и этому есть специальное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название</w:t>
      </w:r>
      <w:proofErr w:type="gram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:</w:t>
      </w:r>
      <w:r w:rsidRPr="002844AB">
        <w:rPr>
          <w:rFonts w:ascii="Helvetica" w:eastAsia="Times New Roman" w:hAnsi="Helvetica" w:cs="Times New Roman"/>
          <w:i/>
          <w:iCs/>
          <w:sz w:val="24"/>
          <w:szCs w:val="24"/>
          <w:lang w:eastAsia="ru-RU"/>
        </w:rPr>
        <w:t>п</w:t>
      </w:r>
      <w:proofErr w:type="gramEnd"/>
      <w:r w:rsidRPr="002844AB">
        <w:rPr>
          <w:rFonts w:ascii="Helvetica" w:eastAsia="Times New Roman" w:hAnsi="Helvetica" w:cs="Times New Roman"/>
          <w:i/>
          <w:iCs/>
          <w:sz w:val="24"/>
          <w:szCs w:val="24"/>
          <w:lang w:eastAsia="ru-RU"/>
        </w:rPr>
        <w:t>атологические</w:t>
      </w:r>
      <w:proofErr w:type="spellEnd"/>
      <w:r w:rsidRPr="002844AB">
        <w:rPr>
          <w:rFonts w:ascii="Helvetica" w:eastAsia="Times New Roman" w:hAnsi="Helvetica" w:cs="Times New Roman"/>
          <w:i/>
          <w:iCs/>
          <w:sz w:val="24"/>
          <w:szCs w:val="24"/>
          <w:lang w:eastAsia="ru-RU"/>
        </w:rPr>
        <w:t xml:space="preserve"> потери жидкости.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Факторы, обуславливающие патологические потери жидкости во время болезни:</w:t>
      </w:r>
    </w:p>
    <w:p w:rsidR="002844AB" w:rsidRPr="002844AB" w:rsidRDefault="002844AB" w:rsidP="002844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повышенная </w:t>
      </w:r>
      <w:hyperlink r:id="rId10" w:tgtFrame="_blank" w:history="1">
        <w:r w:rsidRPr="002844AB">
          <w:rPr>
            <w:rFonts w:ascii="Helvetica" w:eastAsia="Times New Roman" w:hAnsi="Helvetica" w:cs="Times New Roman"/>
            <w:sz w:val="24"/>
            <w:szCs w:val="24"/>
            <w:u w:val="single"/>
            <w:lang w:eastAsia="ru-RU"/>
          </w:rPr>
          <w:t>температура</w:t>
        </w:r>
      </w:hyperlink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 тела провоцирует потливость и значительно усиливает потери жидкости во время дыхания;</w:t>
      </w:r>
    </w:p>
    <w:p w:rsidR="002844AB" w:rsidRPr="002844AB" w:rsidRDefault="002844AB" w:rsidP="002844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учащенное дыхание, в свою очередь, увеличивает количество жидкости, необходимое для увлажнения вдыхаемого воздуха;</w:t>
      </w:r>
    </w:p>
    <w:p w:rsidR="002844AB" w:rsidRPr="002844AB" w:rsidRDefault="002844AB" w:rsidP="002844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активно образуется слизь (</w:t>
      </w:r>
      <w:proofErr w:type="gram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сопли</w:t>
      </w:r>
      <w:proofErr w:type="gram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, мокрота);</w:t>
      </w:r>
    </w:p>
    <w:p w:rsidR="002844AB" w:rsidRPr="002844AB" w:rsidRDefault="002844AB" w:rsidP="002844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рвота и (или) понос.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Наличие патологических потерь жидкости во время острой инфекционной болезни, как правило, усугубляется недостаточным поступлением жидкости в организм: ребенок меньше ест, а ведь пища, особенно детская пища, сплошь и рядом именно жидкость — молоко, кефиры-йогурты, каши, супы. И это положение тем актуальнее, чем ребенок младше.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Таким образом, во время болезни происходят физиологические и патологические потери жидкости, которые надо восполнять. Нельзя забывать и о том, что упомянутое нами «образование целого ряда ненужных организму, зачастую опасных и токсичных веществ» заметно усиливается именно во время болезни, </w:t>
      </w:r>
      <w:proofErr w:type="gram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а</w:t>
      </w:r>
      <w:proofErr w:type="gram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следовательно, обильное, т. е. </w:t>
      </w:r>
      <w:proofErr w:type="spellStart"/>
      <w:r w:rsidRPr="002844AB">
        <w:rPr>
          <w:rFonts w:ascii="Helvetica" w:eastAsia="Times New Roman" w:hAnsi="Helvetica" w:cs="Times New Roman"/>
          <w:i/>
          <w:iCs/>
          <w:sz w:val="24"/>
          <w:szCs w:val="24"/>
          <w:lang w:eastAsia="ru-RU"/>
        </w:rPr>
        <w:t>избыточное</w:t>
      </w: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питье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будет активизировать процесс выведения токсинов.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Вот здесь мы и коснулись главного: </w:t>
      </w:r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именно при болезни удовлетворения жажды недостаточно.</w:t>
      </w: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 </w:t>
      </w:r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 xml:space="preserve">Реальная помощь, реальное лечение — это не </w:t>
      </w:r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lastRenderedPageBreak/>
        <w:t>просто питье, а питье избыточное, питье не потому, что хочется пить, а потому, что надо!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Метод лечения, направленный на поступление в организм жидкости,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называется</w:t>
      </w:r>
      <w:r w:rsidRPr="002844AB">
        <w:rPr>
          <w:rFonts w:ascii="Helvetica" w:eastAsia="Times New Roman" w:hAnsi="Helvetica" w:cs="Times New Roman"/>
          <w:i/>
          <w:iCs/>
          <w:sz w:val="24"/>
          <w:szCs w:val="24"/>
          <w:lang w:eastAsia="ru-RU"/>
        </w:rPr>
        <w:t>регидратационная</w:t>
      </w:r>
      <w:proofErr w:type="spellEnd"/>
      <w:r w:rsidRPr="002844AB">
        <w:rPr>
          <w:rFonts w:ascii="Helvetica" w:eastAsia="Times New Roman" w:hAnsi="Helvetica" w:cs="Times New Roman"/>
          <w:i/>
          <w:iCs/>
          <w:sz w:val="24"/>
          <w:szCs w:val="24"/>
          <w:lang w:eastAsia="ru-RU"/>
        </w:rPr>
        <w:t xml:space="preserve"> терапия</w:t>
      </w: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. </w:t>
      </w:r>
      <w:proofErr w:type="spellStart"/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Регидратация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 — это, собственно, и есть восполнение потерь жидкости. Существуют два главных способа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регидратации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— </w:t>
      </w:r>
      <w:r w:rsidRPr="002844AB">
        <w:rPr>
          <w:rFonts w:ascii="Helvetica" w:eastAsia="Times New Roman" w:hAnsi="Helvetica" w:cs="Times New Roman"/>
          <w:i/>
          <w:iCs/>
          <w:sz w:val="24"/>
          <w:szCs w:val="24"/>
          <w:lang w:eastAsia="ru-RU"/>
        </w:rPr>
        <w:t>внутривенный</w:t>
      </w: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, когда необходимые растворы вводят в вену посредством капельницы, и </w:t>
      </w:r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пероральный</w:t>
      </w: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 — когда необходимые растворы человек получает через рот.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Знание смысла этих слов необходимо, поскольку существует целая группа фармакологических препаратов под названием «</w:t>
      </w:r>
      <w:proofErr w:type="spellStart"/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регидратирующие</w:t>
      </w:r>
      <w:proofErr w:type="spellEnd"/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 xml:space="preserve"> средства для перорального приема</w:t>
      </w: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». Что это такое? Иногда — готовый раствор, но обычно это порошок, или таблетка, или гранулы, в состав которых входят необходимые организму натрий, калий, хлор и другие вещества в специально подобранных сочетаниях и концентрациях, эквивалентных патологическим потерям. Объясняю: потливость — это потеря не только жидкости, но и натрия, и хлора (пот ведь соленый, а школьную формулу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NaCl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— все помнят наверняка). Если восполнять потери жидкости, но не восполнять потери солей — это чревато серьезными проблемами. А сколько все-таки надо соли? Вот умные ученые и рассчитали оптимальное количество солей на определенный объем воды.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На этих расчетах и построены формулы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регидратирующих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средств. Помимо солей в состав препаратов часто входит глюкоза, иногда добавляются экстракты лекарственных растений (экстракт ромашки, например), отвары злаков (риса, пшеницы и др.).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proofErr w:type="spellStart"/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Регидратирующие</w:t>
      </w:r>
      <w:proofErr w:type="spellEnd"/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 xml:space="preserve"> средства для перорального приема — идеальный вариант быстрого и эффективного восполнения физиологических и патологических потерь жидкости.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Именно поэтому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регидратирующие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средства для перорального приема являются безрецептурными лекарственными препаратами.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 xml:space="preserve">Именно поэтому </w:t>
      </w:r>
      <w:proofErr w:type="spellStart"/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регидратирующие</w:t>
      </w:r>
      <w:proofErr w:type="spellEnd"/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 xml:space="preserve"> средства для перорального приема должны быть обязательным компонентом домашней аптечки.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Стандартный, рекомендованный ВОЗ, безопасный, очень эффективный и применяющийся в течение многих лет рецепт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регидратирующего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средства для перорального приема выглядит так:</w:t>
      </w:r>
    </w:p>
    <w:p w:rsidR="002844AB" w:rsidRPr="002844AB" w:rsidRDefault="002844AB" w:rsidP="002844A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натрия хлорид — 3,5 г;</w:t>
      </w:r>
    </w:p>
    <w:p w:rsidR="002844AB" w:rsidRPr="002844AB" w:rsidRDefault="002844AB" w:rsidP="002844A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натрия бикарбонат — 2,5 г;</w:t>
      </w:r>
    </w:p>
    <w:p w:rsidR="002844AB" w:rsidRPr="002844AB" w:rsidRDefault="002844AB" w:rsidP="002844A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калия хлорид — 1,5 г;</w:t>
      </w:r>
    </w:p>
    <w:p w:rsidR="002844AB" w:rsidRPr="002844AB" w:rsidRDefault="002844AB" w:rsidP="002844A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глюкоза — 20 г;</w:t>
      </w:r>
    </w:p>
    <w:p w:rsidR="002844AB" w:rsidRPr="002844AB" w:rsidRDefault="002844AB" w:rsidP="002844A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вода 1 л.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lastRenderedPageBreak/>
        <w:t>В последние годы получил распространение модифицированный рецепт ВОЗ, который показал еще большую эффективность и безопасность, особенно при лечении детей с </w:t>
      </w:r>
      <w:hyperlink r:id="rId11" w:tgtFrame="_blank" w:history="1">
        <w:r w:rsidRPr="002844AB">
          <w:rPr>
            <w:rFonts w:ascii="Helvetica" w:eastAsia="Times New Roman" w:hAnsi="Helvetica" w:cs="Times New Roman"/>
            <w:sz w:val="24"/>
            <w:szCs w:val="24"/>
            <w:u w:val="single"/>
            <w:lang w:eastAsia="ru-RU"/>
          </w:rPr>
          <w:t>кишечными инфекциями</w:t>
        </w:r>
      </w:hyperlink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Модифицированный рецепт ВОЗ:</w:t>
      </w:r>
    </w:p>
    <w:p w:rsidR="002844AB" w:rsidRPr="002844AB" w:rsidRDefault="002844AB" w:rsidP="002844A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натрия хлорид — 2,6 г;</w:t>
      </w:r>
    </w:p>
    <w:p w:rsidR="002844AB" w:rsidRPr="002844AB" w:rsidRDefault="002844AB" w:rsidP="002844A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тринатриевый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цитрат, безводный — 2,9 г;</w:t>
      </w:r>
    </w:p>
    <w:p w:rsidR="002844AB" w:rsidRPr="002844AB" w:rsidRDefault="002844AB" w:rsidP="002844A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калия хлорид — 1,5 г;</w:t>
      </w:r>
    </w:p>
    <w:p w:rsidR="002844AB" w:rsidRPr="002844AB" w:rsidRDefault="002844AB" w:rsidP="002844A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глюкоза — 13,5 г;</w:t>
      </w:r>
    </w:p>
    <w:p w:rsidR="002844AB" w:rsidRPr="002844AB" w:rsidRDefault="002844AB" w:rsidP="002844A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вода 1 л.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Имеются также рекомендации ВОЗ по приготовлению растворов для пероральной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регидратации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в домашних условиях.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Самый </w:t>
      </w:r>
      <w:proofErr w:type="gram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простой</w:t>
      </w:r>
      <w:proofErr w:type="gram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и доступный рецепт выглядит так:</w:t>
      </w:r>
    </w:p>
    <w:p w:rsidR="002844AB" w:rsidRPr="002844AB" w:rsidRDefault="002844AB" w:rsidP="002844A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обыкновенная поваренная соль — 3 г;</w:t>
      </w:r>
    </w:p>
    <w:p w:rsidR="002844AB" w:rsidRPr="002844AB" w:rsidRDefault="002844AB" w:rsidP="002844A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обыкновенный сахар (сахароза) — 18 г;</w:t>
      </w:r>
    </w:p>
    <w:p w:rsidR="002844AB" w:rsidRPr="002844AB" w:rsidRDefault="002844AB" w:rsidP="002844A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вода 1 л.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Абсолютное большинство представленных в аптеках сре</w:t>
      </w:r>
      <w:proofErr w:type="gram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дств дл</w:t>
      </w:r>
      <w:proofErr w:type="gram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я пероральной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регидратации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имеют состав, соответствующий либо стандартному, либо модифицированному рецепту ВОЗ.</w:t>
      </w:r>
    </w:p>
    <w:tbl>
      <w:tblPr>
        <w:tblW w:w="0" w:type="auto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5"/>
      </w:tblGrid>
      <w:tr w:rsidR="002844AB" w:rsidRPr="002844AB" w:rsidTr="002844AB">
        <w:tc>
          <w:tcPr>
            <w:tcW w:w="8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Регидратирующие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 xml:space="preserve"> средства для перорального приема</w:t>
            </w:r>
          </w:p>
        </w:tc>
      </w:tr>
      <w:tr w:rsidR="002844AB" w:rsidRPr="002844AB" w:rsidTr="002844AB">
        <w:tc>
          <w:tcPr>
            <w:tcW w:w="8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Гастролит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порошок для приготовления раствора для приема внутрь, таблетки для приготовления раствора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Гидровит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Глюкосолан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Маратоник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гранулят</w:t>
            </w:r>
            <w:proofErr w:type="spellEnd"/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 xml:space="preserve">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Нормогидрон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 xml:space="preserve">Оральная </w:t>
            </w: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регидратационная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 xml:space="preserve"> соль (ОРС),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Орасан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Орсоль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Регидраре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гранулы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Регидрин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гранулы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lastRenderedPageBreak/>
              <w:t>Регидрон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Регидрон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Оптим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Реосолан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 порошок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Хумана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 xml:space="preserve"> Электролит,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  <w:p w:rsidR="002844AB" w:rsidRPr="002844AB" w:rsidRDefault="002844AB" w:rsidP="002844AB">
            <w:pPr>
              <w:spacing w:after="165" w:line="343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proofErr w:type="spellStart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Цитраглюкосолан</w:t>
            </w:r>
            <w:proofErr w:type="spellEnd"/>
            <w:r w:rsidRPr="002844AB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, </w:t>
            </w:r>
            <w:r w:rsidRPr="002844AB">
              <w:rPr>
                <w:rFonts w:ascii="Helvetica" w:eastAsia="Times New Roman" w:hAnsi="Helvetica" w:cs="Times New Roman"/>
                <w:i/>
                <w:iCs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</w:tbl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lastRenderedPageBreak/>
        <w:t> Некоторые </w:t>
      </w:r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рекомендации по применению сре</w:t>
      </w:r>
      <w:proofErr w:type="gramStart"/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дств дл</w:t>
      </w:r>
      <w:proofErr w:type="gramEnd"/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 xml:space="preserve">я пероральной </w:t>
      </w:r>
      <w:proofErr w:type="spellStart"/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регидратации</w:t>
      </w:r>
      <w:proofErr w:type="spellEnd"/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2844AB" w:rsidRPr="002844AB" w:rsidRDefault="002844AB" w:rsidP="002844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в подавляющем большинстве случаев купленное вами средство необходимо будет растворить в воде. Внимательно прочитайте инструкцию и в обязательном порядке получите ответы на следующие вопросы:</w:t>
      </w:r>
    </w:p>
    <w:p w:rsidR="002844AB" w:rsidRPr="002844AB" w:rsidRDefault="002844AB" w:rsidP="002844A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в каком объеме воды следует растворить лекарство?</w:t>
      </w:r>
    </w:p>
    <w:p w:rsidR="002844AB" w:rsidRPr="002844AB" w:rsidRDefault="002844AB" w:rsidP="002844A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proofErr w:type="gram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какую воду (как правило, кипяченую) и какой температуры (комнатной, теплую, горячую) надлежит использовать?</w:t>
      </w:r>
      <w:proofErr w:type="gramEnd"/>
    </w:p>
    <w:p w:rsidR="002844AB" w:rsidRPr="002844AB" w:rsidRDefault="002844AB" w:rsidP="002844A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где хранить приготовленный раствор?</w:t>
      </w:r>
    </w:p>
    <w:p w:rsidR="002844AB" w:rsidRPr="002844AB" w:rsidRDefault="002844AB" w:rsidP="002844A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в </w:t>
      </w:r>
      <w:proofErr w:type="gram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течение</w:t>
      </w:r>
      <w:proofErr w:type="gram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какого времени можно использовать готовый раствор?</w:t>
      </w:r>
    </w:p>
    <w:p w:rsidR="002844AB" w:rsidRPr="002844AB" w:rsidRDefault="002844AB" w:rsidP="002844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не добавляйте в препарат какие-либо другие компоненты;</w:t>
      </w:r>
    </w:p>
    <w:p w:rsidR="002844AB" w:rsidRPr="002844AB" w:rsidRDefault="002844AB" w:rsidP="002844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помните, что чем ближе температура напитка к температуре тела — тем активнее всасывание жидкости из желудка в кровь. Отсюда вполне конкретная рекомендация: надобно всячески стремиться к тому, чтобы температура раствора для пероральной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регидратации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была близка к температуре тела;</w:t>
      </w:r>
    </w:p>
    <w:p w:rsidR="002844AB" w:rsidRPr="002844AB" w:rsidRDefault="002844AB" w:rsidP="002844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необходимый объем средства для пероральной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регидратации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определяется по наличию симптомов, указывающих на дефицит жидкости в организме ребенка (следует всячески стремиться к тому, чтобы этих симптомов не было). Итак, </w:t>
      </w:r>
      <w:r w:rsidRPr="002844AB">
        <w:rPr>
          <w:rFonts w:ascii="Helvetica" w:eastAsia="Times New Roman" w:hAnsi="Helvetica" w:cs="Times New Roman"/>
          <w:b/>
          <w:bCs/>
          <w:i/>
          <w:iCs/>
          <w:sz w:val="24"/>
          <w:szCs w:val="24"/>
          <w:lang w:eastAsia="ru-RU"/>
        </w:rPr>
        <w:t>симптомы, свидетельствующие о дефиците жидкости в организме:</w:t>
      </w:r>
    </w:p>
    <w:p w:rsidR="002844AB" w:rsidRPr="002844AB" w:rsidRDefault="002844AB" w:rsidP="002844A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жажда;</w:t>
      </w:r>
    </w:p>
    <w:p w:rsidR="002844AB" w:rsidRPr="002844AB" w:rsidRDefault="002844AB" w:rsidP="002844A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сухость кожи и слизистых оболочек;</w:t>
      </w:r>
    </w:p>
    <w:p w:rsidR="002844AB" w:rsidRPr="002844AB" w:rsidRDefault="002844AB" w:rsidP="002844A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редкое мочеиспускание;</w:t>
      </w:r>
    </w:p>
    <w:p w:rsidR="002844AB" w:rsidRPr="002844AB" w:rsidRDefault="002844AB" w:rsidP="002844A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насыщенный (желтый) цвет мочи;</w:t>
      </w:r>
    </w:p>
    <w:p w:rsidR="002844AB" w:rsidRPr="002844AB" w:rsidRDefault="002844AB" w:rsidP="002844AB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незначительная эффективность жаропонижающих средств.</w:t>
      </w:r>
    </w:p>
    <w:p w:rsidR="002844AB" w:rsidRPr="002844AB" w:rsidRDefault="002844AB" w:rsidP="002844AB">
      <w:pPr>
        <w:shd w:val="clear" w:color="auto" w:fill="FFFFFF"/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proofErr w:type="gram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(Данная публикация представляет собой адаптированный к формату статьи фрагмент книги Е. О. </w:t>
      </w:r>
      <w:proofErr w:type="spellStart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Комаровского</w:t>
      </w:r>
      <w:proofErr w:type="spellEnd"/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 </w:t>
      </w:r>
      <w:hyperlink r:id="rId12" w:tgtFrame="_blank" w:history="1">
        <w:r w:rsidRPr="002844AB">
          <w:rPr>
            <w:rFonts w:ascii="Helvetica" w:eastAsia="Times New Roman" w:hAnsi="Helvetica" w:cs="Times New Roman"/>
            <w:sz w:val="24"/>
            <w:szCs w:val="24"/>
            <w:u w:val="single"/>
            <w:lang w:eastAsia="ru-RU"/>
          </w:rPr>
          <w:t>«Справочник здравомыслящих родителей.</w:t>
        </w:r>
        <w:proofErr w:type="gramEnd"/>
        <w:r w:rsidRPr="002844AB">
          <w:rPr>
            <w:rFonts w:ascii="Helvetica" w:eastAsia="Times New Roman" w:hAnsi="Helvetica" w:cs="Times New Roman"/>
            <w:sz w:val="24"/>
            <w:szCs w:val="24"/>
            <w:u w:val="single"/>
            <w:lang w:eastAsia="ru-RU"/>
          </w:rPr>
          <w:t xml:space="preserve"> Часть третья. </w:t>
        </w:r>
        <w:proofErr w:type="gramStart"/>
        <w:r w:rsidRPr="002844AB">
          <w:rPr>
            <w:rFonts w:ascii="Helvetica" w:eastAsia="Times New Roman" w:hAnsi="Helvetica" w:cs="Times New Roman"/>
            <w:sz w:val="24"/>
            <w:szCs w:val="24"/>
            <w:u w:val="single"/>
            <w:lang w:eastAsia="ru-RU"/>
          </w:rPr>
          <w:t>Лекарства»</w:t>
        </w:r>
      </w:hyperlink>
      <w:r w:rsidRPr="002844AB">
        <w:rPr>
          <w:rFonts w:ascii="Helvetica" w:eastAsia="Times New Roman" w:hAnsi="Helvetica" w:cs="Times New Roman"/>
          <w:sz w:val="24"/>
          <w:szCs w:val="24"/>
          <w:lang w:eastAsia="ru-RU"/>
        </w:rPr>
        <w:t>.)</w:t>
      </w:r>
      <w:proofErr w:type="gramEnd"/>
    </w:p>
    <w:p w:rsidR="009B2B09" w:rsidRDefault="00766872" w:rsidP="009B2B09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hyperlink r:id="rId13" w:history="1">
        <w:r w:rsidR="009B2B09" w:rsidRPr="009B2B09">
          <w:rPr>
            <w:rFonts w:ascii="Helvetica" w:eastAsia="Times New Roman" w:hAnsi="Helvetica" w:cs="Times New Roman"/>
            <w:b/>
            <w:bCs/>
            <w:color w:val="000000"/>
            <w:kern w:val="36"/>
            <w:sz w:val="36"/>
            <w:szCs w:val="36"/>
            <w:lang w:eastAsia="ru-RU"/>
          </w:rPr>
          <w:t>Как уцелеть в сезон простуд: 10 правил и три напоминания</w:t>
        </w:r>
      </w:hyperlink>
    </w:p>
    <w:p w:rsidR="009B2B09" w:rsidRPr="009B2B09" w:rsidRDefault="009B2B09" w:rsidP="009B2B09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 «сезон простуд» люди болеют острыми респираторными вирусными инфекциями — ОРВИ. Давайте рассмотрим основные правила профилактики ОРВИ.</w:t>
      </w:r>
    </w:p>
    <w:p w:rsidR="009B2B09" w:rsidRPr="009B2B09" w:rsidRDefault="009B2B09" w:rsidP="009B2B09">
      <w:pPr>
        <w:numPr>
          <w:ilvl w:val="0"/>
          <w:numId w:val="14"/>
        </w:numPr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Меньше людей — меньше вирусов. Избегайте людных мест.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524125" cy="1687558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10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8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09" w:rsidRPr="009B2B09" w:rsidRDefault="009B2B09" w:rsidP="009B2B09">
      <w:pPr>
        <w:numPr>
          <w:ilvl w:val="0"/>
          <w:numId w:val="15"/>
        </w:numPr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Концентрация вирусов под открытым небом в тысячи раз меньше, чем в любом помещении, будь то квартира, школьный класс или вагон метро. Сто раз подумайте: а вам туда надо?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80489" cy="186690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9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489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09" w:rsidRPr="009B2B09" w:rsidRDefault="009B2B09" w:rsidP="009B2B09">
      <w:pPr>
        <w:numPr>
          <w:ilvl w:val="0"/>
          <w:numId w:val="16"/>
        </w:numPr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Чем ближе к человеку, тем больше шансов заразиться. Держите дистанцию!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14625" cy="18149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8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36" cy="181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09" w:rsidRPr="009B2B09" w:rsidRDefault="009B2B09" w:rsidP="009B2B09">
      <w:pPr>
        <w:numPr>
          <w:ilvl w:val="0"/>
          <w:numId w:val="17"/>
        </w:numPr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Увидели (услышали) человека с признаками ОРВИ (кашель, чихание, насморк, заложенный нос) — держите максимально возможную дистанцию.</w:t>
      </w:r>
      <w:proofErr w:type="gramEnd"/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76425" cy="2165931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7)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16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09" w:rsidRPr="009B2B09" w:rsidRDefault="009B2B09" w:rsidP="009B2B09">
      <w:pPr>
        <w:numPr>
          <w:ilvl w:val="0"/>
          <w:numId w:val="18"/>
        </w:numPr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Руки больного — источник инфекции. Поменьше рукопожатий. Используйте перчатки, когда вынуждены браться за что-либо в общественных местах. Особое внимание — дверные ручки везде и поручни в городском транспорте.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240944" cy="154305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6)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44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09" w:rsidRPr="009B2B09" w:rsidRDefault="009B2B09" w:rsidP="009B2B09">
      <w:pPr>
        <w:numPr>
          <w:ilvl w:val="0"/>
          <w:numId w:val="19"/>
        </w:numPr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Шансы встретиться с вирусом особенно велики там, где много детей, и там, где много больных, — особая осторожность при посещении детских поликлиник.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233594" cy="2152650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5)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220" cy="215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09" w:rsidRPr="009B2B09" w:rsidRDefault="009B2B09" w:rsidP="009B2B09">
      <w:pPr>
        <w:numPr>
          <w:ilvl w:val="0"/>
          <w:numId w:val="20"/>
        </w:numPr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Вирусные частицы часами и сутками сохраняют свою активность в пыльном, сухом, теплом и неподвижном воздухе и практически мгновенно погибают в воздухе чистом, прохладном, влажном и движущемся. Не перегревайте! Увлажняйте! Проветривайте!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71775" cy="18531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4)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09" w:rsidRPr="009B2B09" w:rsidRDefault="009B2B09" w:rsidP="009B2B09">
      <w:pPr>
        <w:numPr>
          <w:ilvl w:val="0"/>
          <w:numId w:val="21"/>
        </w:numPr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Оптимальные параметры воздуха для жилых помещений: температура 16–22</w:t>
      </w:r>
      <w:proofErr w:type="gramStart"/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°С</w:t>
      </w:r>
      <w:proofErr w:type="gramEnd"/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относительная влажность воздуха — 40–70%. Создайте комфорт в этих пределах. Холодно? Оденьтесь!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57500" cy="198392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3)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8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09" w:rsidRPr="009B2B09" w:rsidRDefault="009B2B09" w:rsidP="009B2B09">
      <w:pPr>
        <w:numPr>
          <w:ilvl w:val="0"/>
          <w:numId w:val="22"/>
        </w:numPr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Мойте руки. Нет возможности — используйте влажные гигиенические и дезинфицирующие салфетки.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990850" cy="1999597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2)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99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09" w:rsidRPr="009B2B09" w:rsidRDefault="009B2B09" w:rsidP="009B2B09">
      <w:pPr>
        <w:numPr>
          <w:ilvl w:val="0"/>
          <w:numId w:val="23"/>
        </w:numPr>
        <w:spacing w:before="100" w:beforeAutospacing="1" w:after="100" w:afterAutospacing="1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Увлажняйте слизистые оболочки дыхательных путей. Применяйте для введения в носовые ходы капли или аэрозоли на основе солевых растворов (чем больше людей вокруг — тем чаще). Полощите рот обыкновенной водой. Простейший солевой раствор можете приготовить сами: 1 чайная ложка соли на 1 литр кипяченой воды.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93763" cy="1628775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 (1)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763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b/>
          <w:color w:val="333333"/>
          <w:sz w:val="32"/>
          <w:szCs w:val="32"/>
          <w:lang w:eastAsia="ru-RU"/>
        </w:rPr>
      </w:pPr>
      <w:r w:rsidRPr="009B2B09">
        <w:rPr>
          <w:rFonts w:ascii="Helvetica" w:eastAsia="Times New Roman" w:hAnsi="Helvetica" w:cs="Times New Roman"/>
          <w:b/>
          <w:color w:val="333333"/>
          <w:sz w:val="32"/>
          <w:szCs w:val="32"/>
          <w:lang w:eastAsia="ru-RU"/>
        </w:rPr>
        <w:t>Помните: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 xml:space="preserve">— маска не спасает здорового и ее не надо носить </w:t>
      </w:r>
      <w:proofErr w:type="gramStart"/>
      <w:r w:rsidRPr="009B2B09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здоровому</w:t>
      </w:r>
      <w:proofErr w:type="gramEnd"/>
      <w:r w:rsidRPr="009B2B09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 xml:space="preserve"> — ее надевают на больного и таким образом слегка уменьшают его заразность;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— лекарств, уменьшающих вероятность ОРВИ, не существует;</w:t>
      </w:r>
    </w:p>
    <w:p w:rsidR="009B2B09" w:rsidRPr="009B2B09" w:rsidRDefault="009B2B09" w:rsidP="009B2B09">
      <w:pPr>
        <w:spacing w:after="165" w:line="343" w:lineRule="atLeast"/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</w:pPr>
      <w:r w:rsidRPr="009B2B09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— вероятность ОРВИ уменьшают полноценное питание, активный образ жизни, возможность выспаться, улыбка и хорошее настроение.</w:t>
      </w:r>
    </w:p>
    <w:p w:rsidR="009B2B09" w:rsidRDefault="009B2B09">
      <w:r>
        <w:rPr>
          <w:noProof/>
          <w:lang w:eastAsia="ru-RU"/>
        </w:rPr>
        <w:drawing>
          <wp:inline distT="0" distB="0" distL="0" distR="0">
            <wp:extent cx="3333750" cy="22193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B09">
        <w:t xml:space="preserve"> </w:t>
      </w:r>
    </w:p>
    <w:p w:rsidR="002844AB" w:rsidRDefault="009B2B09">
      <w:r>
        <w:t xml:space="preserve">                                                                                                                                     </w:t>
      </w:r>
      <w:r w:rsidRPr="009B2B09">
        <w:t xml:space="preserve">автор </w:t>
      </w:r>
      <w:proofErr w:type="spellStart"/>
      <w:r w:rsidRPr="009B2B09">
        <w:t>Комаровский</w:t>
      </w:r>
      <w:proofErr w:type="spellEnd"/>
      <w:r w:rsidRPr="009B2B09">
        <w:t xml:space="preserve"> Е.О.</w:t>
      </w:r>
    </w:p>
    <w:p w:rsidR="00766872" w:rsidRDefault="00766872"/>
    <w:p w:rsidR="00766872" w:rsidRDefault="00766872"/>
    <w:p w:rsidR="00766872" w:rsidRDefault="00766872"/>
    <w:p w:rsidR="00766872" w:rsidRDefault="00766872"/>
    <w:p w:rsidR="00766872" w:rsidRDefault="00766872"/>
    <w:p w:rsidR="00766872" w:rsidRDefault="00766872"/>
    <w:p w:rsidR="00766872" w:rsidRPr="00766872" w:rsidRDefault="00766872" w:rsidP="00766872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0"/>
          <w:szCs w:val="40"/>
          <w:lang w:eastAsia="ru-RU"/>
        </w:rPr>
      </w:pPr>
      <w:hyperlink r:id="rId25" w:history="1">
        <w:r w:rsidRPr="00766872">
          <w:rPr>
            <w:rFonts w:ascii="inherit" w:eastAsia="Times New Roman" w:hAnsi="inherit" w:cs="Times New Roman"/>
            <w:b/>
            <w:bCs/>
            <w:kern w:val="36"/>
            <w:sz w:val="40"/>
            <w:szCs w:val="40"/>
            <w:u w:val="single"/>
            <w:lang w:eastAsia="ru-RU"/>
          </w:rPr>
          <w:t>8 заблуждений антибиотикотерапии</w:t>
        </w:r>
      </w:hyperlink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eastAsia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766872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автор </w:t>
      </w:r>
      <w:proofErr w:type="spellStart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fldChar w:fldCharType="begin"/>
      </w: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instrText xml:space="preserve"> HYPERLINK "http://klubkom.net/users/21" </w:instrText>
      </w: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fldChar w:fldCharType="separate"/>
      </w: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Комаровский</w:t>
      </w:r>
      <w:proofErr w:type="spellEnd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Е.О.</w:t>
      </w: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fldChar w:fldCharType="end"/>
      </w:r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1. Действуют на вирусы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При вирусных инфекциях антибиотики не действуют, не помогают и не улучшают ничего, кроме материального благополучия производителей и продавцов антибактериальных средств!!!</w:t>
      </w:r>
    </w:p>
    <w:p w:rsidR="00766872" w:rsidRPr="00766872" w:rsidRDefault="00766872" w:rsidP="00766872">
      <w:pPr>
        <w:spacing w:before="165" w:after="165" w:line="240" w:lineRule="auto"/>
        <w:outlineLvl w:val="3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2. Обладают профилактическим эффектом при </w:t>
      </w:r>
      <w:proofErr w:type="gramStart"/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вирусных</w:t>
      </w:r>
      <w:proofErr w:type="gramEnd"/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 xml:space="preserve"> </w:t>
      </w:r>
      <w:proofErr w:type="gramStart"/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инфекциях</w:t>
      </w:r>
      <w:proofErr w:type="gramEnd"/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Антибиотикотерапия не способна уменьшить вероятность бактериальных осложнений. Осложнения все равно возникают, но связаны они с бактериями, которые уцелели после напрасно назначенного антибиотика. Следовательно, нужен уже другой препарат, и этот «другой», как правило, заметно дороже первоначального — напрасного.</w:t>
      </w:r>
    </w:p>
    <w:p w:rsidR="00766872" w:rsidRPr="00766872" w:rsidRDefault="00766872" w:rsidP="00766872">
      <w:pPr>
        <w:spacing w:before="165" w:after="165" w:line="240" w:lineRule="auto"/>
        <w:outlineLvl w:val="3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3. Бывают сильными и слабыми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Средний наш соотечественник склонен увязывать силу антибиотика с его способностью опустошать карманы и кошельки. Людям очень хочется верить в тот факт, что если антибиотик «А» в сто раз дороже, чем антибиотик «Б», то он и в сто раз эффективнее. Да не тут-то было... </w:t>
      </w: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br/>
        <w:t>Все очень дорогие препараты используются лишь в очень серьезных и, к счастью, не очень частых ситуациях, когда конкретная болезнь вызвана микробом, устойчивым к действию большинства препаратов, когда имеет место выраженное снижение иммунитета, когда состояние настолько тяжелое, что требуется очень быстрая и очень эффективная помощь.</w:t>
      </w:r>
    </w:p>
    <w:p w:rsidR="00766872" w:rsidRPr="00766872" w:rsidRDefault="00766872" w:rsidP="00766872">
      <w:pPr>
        <w:spacing w:before="165" w:after="165" w:line="240" w:lineRule="auto"/>
        <w:outlineLvl w:val="3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4. «</w:t>
      </w:r>
      <w:proofErr w:type="gramStart"/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Садят</w:t>
      </w:r>
      <w:proofErr w:type="gramEnd"/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» иммунитет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Ни одно из современных антибактериальных средств не обладает угнетающим действием на иммунную систему. Здесь, как сплошь и рядом у нас, путаются причина и следствие. В угнетении иммунитета виновата болезнь, которая и послужила поводом для назначения антибиотикотерапии.</w:t>
      </w:r>
    </w:p>
    <w:p w:rsidR="00766872" w:rsidRPr="00766872" w:rsidRDefault="00766872" w:rsidP="00766872">
      <w:pPr>
        <w:spacing w:before="165" w:after="165" w:line="240" w:lineRule="auto"/>
        <w:outlineLvl w:val="3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5. Вместе с антибиотиками надо принимать противогрибковые препараты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hyperlink r:id="rId26" w:tgtFrame="_blank" w:history="1">
        <w:r w:rsidRPr="00766872">
          <w:rPr>
            <w:rFonts w:ascii="Helvetica" w:eastAsia="Times New Roman" w:hAnsi="Helvetica" w:cs="Times New Roman"/>
            <w:sz w:val="24"/>
            <w:szCs w:val="24"/>
            <w:lang w:eastAsia="ru-RU"/>
          </w:rPr>
          <w:t>Кандидоз</w:t>
        </w:r>
      </w:hyperlink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 — как специфический побочный эффект антибиотикотерапии — вполне возможен, и его развитие действительно подлежит лечению с использованием противогрибковых средств.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Но никаких доказательств того, что противогрибковые препараты оказывают профилактическое действие и уменьшают вероятность кандидоза, не существует. Для «профилактики» чаще всего применяют (назначают) такие препараты, как </w:t>
      </w:r>
      <w:proofErr w:type="spellStart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нистатин</w:t>
      </w:r>
      <w:proofErr w:type="spellEnd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и </w:t>
      </w:r>
      <w:proofErr w:type="spellStart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флуконазол</w:t>
      </w:r>
      <w:proofErr w:type="spellEnd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.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proofErr w:type="gramStart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lastRenderedPageBreak/>
        <w:t>Результат: пациент поедает ненужное лекарство; необоснованно тратятся деньги; кандидоз (вызванный устойчивыми к данному лекарству грибками) все равно возникает, поэтому надо назначать (приобретать) другое средство — посильнее, поактивнее, подороже.</w:t>
      </w:r>
      <w:proofErr w:type="gramEnd"/>
    </w:p>
    <w:p w:rsidR="00766872" w:rsidRPr="00766872" w:rsidRDefault="00766872" w:rsidP="00766872">
      <w:pPr>
        <w:spacing w:before="165" w:after="165" w:line="240" w:lineRule="auto"/>
        <w:outlineLvl w:val="3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6. При приеме антибиотиков надо принимать лекарства «для кишечника»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hyperlink r:id="rId27" w:tgtFrame="_blank" w:history="1">
        <w:r w:rsidRPr="00766872">
          <w:rPr>
            <w:rFonts w:ascii="Helvetica" w:eastAsia="Times New Roman" w:hAnsi="Helvetica" w:cs="Times New Roman"/>
            <w:sz w:val="24"/>
            <w:szCs w:val="24"/>
            <w:lang w:eastAsia="ru-RU"/>
          </w:rPr>
          <w:t>Угнетение ки</w:t>
        </w:r>
        <w:bookmarkStart w:id="0" w:name="_GoBack"/>
        <w:bookmarkEnd w:id="0"/>
        <w:r w:rsidRPr="00766872">
          <w:rPr>
            <w:rFonts w:ascii="Helvetica" w:eastAsia="Times New Roman" w:hAnsi="Helvetica" w:cs="Times New Roman"/>
            <w:sz w:val="24"/>
            <w:szCs w:val="24"/>
            <w:lang w:eastAsia="ru-RU"/>
          </w:rPr>
          <w:t>шечной флоры</w:t>
        </w:r>
      </w:hyperlink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, выраженное настолько, что это требует лечения, — явление достаточно редкое. Встречается оно при длительном применении антибиотиков широкого спектра действия, особенно тогда, когда прием антибиотика сопровождается экспериментами с питанием — насильственным кормлением, злоупотреблением жирной пищей.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Тем не </w:t>
      </w:r>
      <w:proofErr w:type="gramStart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менее</w:t>
      </w:r>
      <w:proofErr w:type="gramEnd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диета в сочетании с прекращением антибиотикотерапии — вполне достаточное лечение, поскольку кишечная флора восстанавливается очень быстро.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Неудивительно, что большинство капсул с «волшебными бактериями» — это лекарства с недоказанной эффективностью.</w:t>
      </w:r>
    </w:p>
    <w:p w:rsidR="00766872" w:rsidRPr="00766872" w:rsidRDefault="00766872" w:rsidP="00766872">
      <w:pPr>
        <w:spacing w:before="165" w:after="165" w:line="240" w:lineRule="auto"/>
        <w:outlineLvl w:val="3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7. Противоаллергические средства обязательны при антибиотикотерапии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Пример-пояснение. У мальчика Пети аллергия на ампициллин. Но мы этого пока еще не знаем. Ребенок съел таблетку ампициллина, через час появилась зудящая сыпь, прием антибиотика отменили.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Второй вариант развития событий. Вместе с ампициллином мальчику дали противоаллергический препарат супрастин. Сыпь появилась не сразу, а после третьей таблетки ампициллина. Таким </w:t>
      </w:r>
      <w:proofErr w:type="gramStart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образом</w:t>
      </w:r>
      <w:proofErr w:type="gramEnd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вместо одной таблетки противопоказанного ему ампициллина Петя получил три таблетки. Лучше это или хуже — вопрос риторический.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Резюме: аллергия, связанная с приемом антибиотиков, действительно не редкость. Отсюда важное правило — </w:t>
      </w:r>
      <w:r w:rsidRPr="00766872">
        <w:rPr>
          <w:rFonts w:ascii="Helvetica" w:eastAsia="Times New Roman" w:hAnsi="Helvetica" w:cs="Times New Roman"/>
          <w:b/>
          <w:bCs/>
          <w:sz w:val="24"/>
          <w:szCs w:val="24"/>
          <w:lang w:eastAsia="ru-RU"/>
        </w:rPr>
        <w:t>препарат, вызывающий аллергическую реакцию, должен быть незамедлительно отменен и заменен препаратом другой группы.</w:t>
      </w:r>
    </w:p>
    <w:p w:rsidR="00766872" w:rsidRPr="00766872" w:rsidRDefault="00766872" w:rsidP="00766872">
      <w:pPr>
        <w:spacing w:before="165" w:after="165" w:line="240" w:lineRule="auto"/>
        <w:outlineLvl w:val="3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766872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8. Если после приема антибиотика стало хуже — его следует немедленно отменить и заменить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Под действием антибиотиков бактерии могут разрушаться, и это сопровождается выбросом в кровь так называемых эндотоксинов. На выброс эндотоксинов организм реагирует ознобом, повышением температуры тела — все это в первые сутки лечения проявляется как реальное ухудшение состояния. Такое развитие </w:t>
      </w: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lastRenderedPageBreak/>
        <w:t>событий получило название «</w:t>
      </w:r>
      <w:proofErr w:type="spellStart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эндотоксическая</w:t>
      </w:r>
      <w:proofErr w:type="spellEnd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реакция», и врачей специально учат тому, как отличать </w:t>
      </w:r>
      <w:proofErr w:type="spellStart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эндотоксические</w:t>
      </w:r>
      <w:proofErr w:type="spellEnd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реакции от неэффективности препарата.</w:t>
      </w:r>
    </w:p>
    <w:p w:rsidR="00766872" w:rsidRPr="00766872" w:rsidRDefault="00766872" w:rsidP="00766872">
      <w:pPr>
        <w:spacing w:after="165" w:line="343" w:lineRule="atLeast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Резюме: если после проглоченной таблетки или инъекции антибиотика повысилась температура и начался озноб, то это вовсе не означает, что данный препарат не подходит и надо бежать в аптеку </w:t>
      </w:r>
      <w:proofErr w:type="gramStart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>за</w:t>
      </w:r>
      <w:proofErr w:type="gramEnd"/>
      <w:r w:rsidRPr="007668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другим. Это означает, что надо посоветоваться с доктором.</w:t>
      </w:r>
    </w:p>
    <w:p w:rsidR="00766872" w:rsidRPr="002844AB" w:rsidRDefault="00766872"/>
    <w:sectPr w:rsidR="00766872" w:rsidRPr="0028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C44"/>
    <w:multiLevelType w:val="multilevel"/>
    <w:tmpl w:val="05F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1349F"/>
    <w:multiLevelType w:val="multilevel"/>
    <w:tmpl w:val="D688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D7969"/>
    <w:multiLevelType w:val="multilevel"/>
    <w:tmpl w:val="02167B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71DF0"/>
    <w:multiLevelType w:val="multilevel"/>
    <w:tmpl w:val="58E6C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242DD"/>
    <w:multiLevelType w:val="multilevel"/>
    <w:tmpl w:val="9940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7454F"/>
    <w:multiLevelType w:val="multilevel"/>
    <w:tmpl w:val="5BB2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503C9"/>
    <w:multiLevelType w:val="multilevel"/>
    <w:tmpl w:val="D6EA4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91C98"/>
    <w:multiLevelType w:val="multilevel"/>
    <w:tmpl w:val="3822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167CC"/>
    <w:multiLevelType w:val="multilevel"/>
    <w:tmpl w:val="80E6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B34BE"/>
    <w:multiLevelType w:val="multilevel"/>
    <w:tmpl w:val="49B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33BBC"/>
    <w:multiLevelType w:val="multilevel"/>
    <w:tmpl w:val="DBA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C8125F"/>
    <w:multiLevelType w:val="multilevel"/>
    <w:tmpl w:val="E16A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724642"/>
    <w:multiLevelType w:val="multilevel"/>
    <w:tmpl w:val="359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6B64BF"/>
    <w:multiLevelType w:val="multilevel"/>
    <w:tmpl w:val="A5BE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9F58BF"/>
    <w:multiLevelType w:val="multilevel"/>
    <w:tmpl w:val="B36A8F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C25CC7"/>
    <w:multiLevelType w:val="multilevel"/>
    <w:tmpl w:val="FA60C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08071A"/>
    <w:multiLevelType w:val="multilevel"/>
    <w:tmpl w:val="1B9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C14AB8"/>
    <w:multiLevelType w:val="multilevel"/>
    <w:tmpl w:val="5662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84B80"/>
    <w:multiLevelType w:val="multilevel"/>
    <w:tmpl w:val="7EB8F2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068EE"/>
    <w:multiLevelType w:val="multilevel"/>
    <w:tmpl w:val="7B8648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45756A"/>
    <w:multiLevelType w:val="multilevel"/>
    <w:tmpl w:val="5BD67F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6D26FB"/>
    <w:multiLevelType w:val="multilevel"/>
    <w:tmpl w:val="37A2BB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1B0666"/>
    <w:multiLevelType w:val="multilevel"/>
    <w:tmpl w:val="36C6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0"/>
  </w:num>
  <w:num w:numId="5">
    <w:abstractNumId w:val="16"/>
  </w:num>
  <w:num w:numId="6">
    <w:abstractNumId w:val="1"/>
  </w:num>
  <w:num w:numId="7">
    <w:abstractNumId w:val="7"/>
  </w:num>
  <w:num w:numId="8">
    <w:abstractNumId w:val="17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  <w:num w:numId="13">
    <w:abstractNumId w:val="8"/>
  </w:num>
  <w:num w:numId="14">
    <w:abstractNumId w:val="22"/>
  </w:num>
  <w:num w:numId="15">
    <w:abstractNumId w:val="3"/>
  </w:num>
  <w:num w:numId="16">
    <w:abstractNumId w:val="15"/>
  </w:num>
  <w:num w:numId="17">
    <w:abstractNumId w:val="14"/>
  </w:num>
  <w:num w:numId="18">
    <w:abstractNumId w:val="19"/>
  </w:num>
  <w:num w:numId="19">
    <w:abstractNumId w:val="2"/>
  </w:num>
  <w:num w:numId="20">
    <w:abstractNumId w:val="6"/>
  </w:num>
  <w:num w:numId="21">
    <w:abstractNumId w:val="18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E7"/>
    <w:rsid w:val="001C2920"/>
    <w:rsid w:val="002844AB"/>
    <w:rsid w:val="00766872"/>
    <w:rsid w:val="009B2B09"/>
    <w:rsid w:val="00C130BE"/>
    <w:rsid w:val="00F015EB"/>
    <w:rsid w:val="00F9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461">
          <w:marLeft w:val="0"/>
          <w:marRight w:val="0"/>
          <w:marTop w:val="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25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3033">
                      <w:marLeft w:val="6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6167">
                      <w:marLeft w:val="6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</w:div>
        <w:div w:id="1856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</w:div>
        <w:div w:id="16789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</w:div>
        <w:div w:id="20085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rticles.komarovskiy.net/kak-ucelet-v-sezon-prostud-10-pravil-i-tri-napominaniya.html" TargetMode="External"/><Relationship Id="rId18" Type="http://schemas.openxmlformats.org/officeDocument/2006/relationships/image" Target="media/image6.jpg"/><Relationship Id="rId26" Type="http://schemas.openxmlformats.org/officeDocument/2006/relationships/hyperlink" Target="http://www.komarovskiy.net/faq/molochnica-lechenie-i-profilaktika.html?utm_source=article-8-zablujdeniy-ab&amp;utm_medium=content-url&amp;utm_content=kandidoz&amp;utm_campaign=article-8-zablujdeniy-ab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jpg"/><Relationship Id="rId7" Type="http://schemas.openxmlformats.org/officeDocument/2006/relationships/hyperlink" Target="http://articles.komarovskiy.net/poterya-soznaniya-obmorok-pravila-neotlozhnoj-pomoshhi-dlya-roditelej.html" TargetMode="External"/><Relationship Id="rId12" Type="http://schemas.openxmlformats.org/officeDocument/2006/relationships/hyperlink" Target="http://www.komarovskiy.net/knigi/lekarstva-tretya-chast-spravochnika-zdravomyslyashhix-roditelej" TargetMode="External"/><Relationship Id="rId17" Type="http://schemas.openxmlformats.org/officeDocument/2006/relationships/image" Target="media/image5.jpg"/><Relationship Id="rId25" Type="http://schemas.openxmlformats.org/officeDocument/2006/relationships/hyperlink" Target="http://articles.komarovskiy.net/8-zabluzhdenij-ob-antibiotikax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rticles.komarovskiy.net/roditelyam-pro-antiseptiki-i-dezinficiruyushhie-sredstva.html" TargetMode="External"/><Relationship Id="rId11" Type="http://schemas.openxmlformats.org/officeDocument/2006/relationships/hyperlink" Target="http://www.komarovskiy.net/navigator/kishechnye-infekcii-nav.html" TargetMode="External"/><Relationship Id="rId24" Type="http://schemas.openxmlformats.org/officeDocument/2006/relationships/image" Target="media/image12.jpg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fontTable" Target="fontTable.xml"/><Relationship Id="rId10" Type="http://schemas.openxmlformats.org/officeDocument/2006/relationships/hyperlink" Target="http://video.komarovskiy.net/povyshenie-temperatry-pomoshh-bez-lekarstv-10-10-2010.html" TargetMode="External"/><Relationship Id="rId19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hyperlink" Target="http://articles.komarovskiy.net/sredstva-dlya-peroralnoj-regidratacii-samye-glavnye-lekarstva-v-domashnej-aptechke-zdravomyslyashhix.html" TargetMode="Externa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hyperlink" Target="http://www.komarovskiy.net/faq/chto-prinimat-posle-makropena.html?utm_source=article-8-zablujdeniy-ab&amp;utm_medium=content-url&amp;utm_content=content-faq-makropena&amp;utm_campaign=article-8-zablujdeniy-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3490</Words>
  <Characters>19893</Characters>
  <Application>Microsoft Office Word</Application>
  <DocSecurity>0</DocSecurity>
  <Lines>165</Lines>
  <Paragraphs>46</Paragraphs>
  <ScaleCrop>false</ScaleCrop>
  <Company/>
  <LinksUpToDate>false</LinksUpToDate>
  <CharactersWithSpaces>23337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Olyaa</dc:creator>
  <cp:keywords/>
  <dc:description/>
  <cp:lastModifiedBy>Olyaa</cp:lastModifiedBy>
  <cp:revision>11</cp:revision>
  <dcterms:created xsi:type="dcterms:W3CDTF">2015-12-19T15:25:00Z</dcterms:created>
  <dcterms:modified xsi:type="dcterms:W3CDTF">2015-12-19T16:09:00Z</dcterms:modified>
</cp:coreProperties>
</file>